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710" w:rsidRPr="00F12710" w:rsidRDefault="00F12710" w:rsidP="00F12710">
      <w:pPr>
        <w:widowControl w:val="0"/>
        <w:ind w:right="121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F12710">
        <w:rPr>
          <w:rFonts w:ascii="Arial" w:hAnsi="Arial" w:cs="Arial"/>
          <w:b/>
          <w:bCs/>
          <w:sz w:val="24"/>
          <w:szCs w:val="24"/>
          <w14:ligatures w14:val="none"/>
        </w:rPr>
        <w:t>Catherine</w:t>
      </w:r>
      <w:r>
        <w:rPr>
          <w:rFonts w:ascii="Arial" w:hAnsi="Arial" w:cs="Arial"/>
          <w:b/>
          <w:bCs/>
          <w:sz w:val="24"/>
          <w:szCs w:val="24"/>
          <w14:ligatures w14:val="none"/>
        </w:rPr>
        <w:t xml:space="preserve">: Healed from Heavy Bleeding </w:t>
      </w:r>
    </w:p>
    <w:p w:rsidR="00F12710" w:rsidRDefault="00F12710" w:rsidP="00F12710">
      <w:pPr>
        <w:widowControl w:val="0"/>
        <w:ind w:right="121"/>
        <w:rPr>
          <w:rFonts w:ascii="Arial" w:hAnsi="Arial" w:cs="Arial"/>
          <w:b/>
          <w:bCs/>
          <w:sz w:val="19"/>
          <w:szCs w:val="19"/>
          <w14:ligatures w14:val="none"/>
        </w:rPr>
      </w:pPr>
      <w:r>
        <w:rPr>
          <w:rFonts w:ascii="Arial" w:hAnsi="Arial" w:cs="Arial"/>
          <w:b/>
          <w:bCs/>
          <w:sz w:val="19"/>
          <w:szCs w:val="19"/>
          <w14:ligatures w14:val="none"/>
        </w:rPr>
        <w:t> </w:t>
      </w:r>
    </w:p>
    <w:p w:rsidR="00F12710" w:rsidRDefault="00F12710" w:rsidP="00F12710">
      <w:pPr>
        <w:widowControl w:val="0"/>
        <w:ind w:right="121"/>
        <w:rPr>
          <w:rFonts w:ascii="Arial" w:hAnsi="Arial" w:cs="Arial"/>
          <w:b/>
          <w:bCs/>
          <w:sz w:val="19"/>
          <w:szCs w:val="19"/>
          <w14:ligatures w14:val="none"/>
        </w:rPr>
      </w:pPr>
    </w:p>
    <w:p w:rsidR="00F12710" w:rsidRPr="00F12710" w:rsidRDefault="00F12710" w:rsidP="00F12710">
      <w:pPr>
        <w:rPr>
          <w:rFonts w:ascii="Arial" w:hAnsi="Arial" w:cs="Arial"/>
          <w:i/>
          <w:iCs/>
          <w:sz w:val="24"/>
          <w:szCs w:val="24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1080770</wp:posOffset>
            </wp:positionV>
            <wp:extent cx="1700530" cy="1874520"/>
            <wp:effectExtent l="0" t="0" r="0" b="0"/>
            <wp:wrapTight wrapText="bothSides">
              <wp:wrapPolygon edited="0">
                <wp:start x="726" y="0"/>
                <wp:lineTo x="242" y="3732"/>
                <wp:lineTo x="242" y="18878"/>
                <wp:lineTo x="968" y="20634"/>
                <wp:lineTo x="1452" y="21073"/>
                <wp:lineTo x="19842" y="21073"/>
                <wp:lineTo x="20326" y="20634"/>
                <wp:lineTo x="21052" y="18878"/>
                <wp:lineTo x="21052" y="3951"/>
                <wp:lineTo x="20568" y="0"/>
                <wp:lineTo x="72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F12710">
        <w:rPr>
          <w:rFonts w:ascii="Arial" w:hAnsi="Arial" w:cs="Arial"/>
          <w:i/>
          <w:iCs/>
          <w:sz w:val="24"/>
          <w:szCs w:val="24"/>
          <w14:ligatures w14:val="none"/>
        </w:rPr>
        <w:t xml:space="preserve">“I had been through a traumatic experience since 2007 when I started noticing intermittent heavy bleeding. When it happened I couldn’t walk and had excruciating </w:t>
      </w:r>
      <w:proofErr w:type="gramStart"/>
      <w:r w:rsidRPr="00F12710">
        <w:rPr>
          <w:rFonts w:ascii="Arial" w:hAnsi="Arial" w:cs="Arial"/>
          <w:i/>
          <w:iCs/>
          <w:sz w:val="24"/>
          <w:szCs w:val="24"/>
          <w14:ligatures w14:val="none"/>
        </w:rPr>
        <w:t>pain.</w:t>
      </w:r>
      <w:proofErr w:type="gramEnd"/>
      <w:r w:rsidRPr="00F12710">
        <w:rPr>
          <w:rFonts w:ascii="Arial" w:hAnsi="Arial" w:cs="Arial"/>
          <w:i/>
          <w:iCs/>
          <w:sz w:val="24"/>
          <w:szCs w:val="24"/>
          <w14:ligatures w14:val="none"/>
        </w:rPr>
        <w:t xml:space="preserve"> I was scheduled to have a blood transfusion. My brother who is a medical doctor was scared because my condition was so serious. I returned to Liverpool from Ghana and was </w:t>
      </w:r>
      <w:bookmarkStart w:id="0" w:name="_GoBack"/>
      <w:bookmarkEnd w:id="0"/>
      <w:r w:rsidRPr="00F12710">
        <w:rPr>
          <w:rFonts w:ascii="Arial" w:hAnsi="Arial" w:cs="Arial"/>
          <w:i/>
          <w:iCs/>
          <w:sz w:val="24"/>
          <w:szCs w:val="24"/>
          <w14:ligatures w14:val="none"/>
        </w:rPr>
        <w:t xml:space="preserve">admitted to hospital. The doctors found large fibroids in my womb. Soon after that another brother, Tom, came home one day after church with a gift for me from Paul Duckworth – a white handkerchief. He said </w:t>
      </w:r>
      <w:r w:rsidRPr="00F12710"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  <w:t>“I stood in for you during the healing service and the man of God asked me to bring this to you. He said to tell you in a matter of days this situation will disappear”.</w:t>
      </w:r>
      <w:r w:rsidRPr="00F12710">
        <w:rPr>
          <w:rFonts w:ascii="Arial" w:hAnsi="Arial" w:cs="Arial"/>
          <w:i/>
          <w:iCs/>
          <w:sz w:val="24"/>
          <w:szCs w:val="24"/>
          <w14:ligatures w14:val="none"/>
        </w:rPr>
        <w:t xml:space="preserve"> I held on to the hand-kerchief. I came back again to Ghana in April 2013 and to date I have not experienced any bleeding. Today I am totally healed. I still keep the white handkerchief to remind me to give thanks for God’s faithfulness.”</w:t>
      </w:r>
    </w:p>
    <w:p w:rsidR="00F12710" w:rsidRDefault="00F12710" w:rsidP="00F12710">
      <w:pPr>
        <w:rPr>
          <w:rFonts w:ascii="Arial" w:hAnsi="Arial" w:cs="Arial"/>
          <w:i/>
          <w:iCs/>
          <w:sz w:val="19"/>
          <w:szCs w:val="19"/>
          <w14:ligatures w14:val="none"/>
        </w:rPr>
      </w:pPr>
      <w:r>
        <w:rPr>
          <w:rFonts w:ascii="Arial" w:hAnsi="Arial" w:cs="Arial"/>
          <w:i/>
          <w:iCs/>
          <w:sz w:val="19"/>
          <w:szCs w:val="19"/>
          <w14:ligatures w14:val="none"/>
        </w:rPr>
        <w:t> </w:t>
      </w:r>
    </w:p>
    <w:p w:rsidR="00F12710" w:rsidRDefault="00F12710" w:rsidP="00F12710">
      <w:pPr>
        <w:rPr>
          <w:rFonts w:ascii="Arial" w:hAnsi="Arial" w:cs="Arial"/>
          <w:i/>
          <w:iCs/>
          <w:sz w:val="19"/>
          <w:szCs w:val="19"/>
          <w14:ligatures w14:val="none"/>
        </w:rPr>
      </w:pPr>
      <w:r>
        <w:rPr>
          <w:rFonts w:ascii="Arial" w:hAnsi="Arial" w:cs="Arial"/>
          <w:color w:val="000010"/>
          <w:sz w:val="19"/>
          <w:szCs w:val="19"/>
          <w14:ligatures w14:val="none"/>
        </w:rPr>
        <w:t xml:space="preserve">The photo shows Catherine with her brother Tom who passed on to her the anointed handkerchief. </w:t>
      </w:r>
    </w:p>
    <w:p w:rsidR="00F12710" w:rsidRDefault="00F12710" w:rsidP="00F12710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F12710" w:rsidRDefault="00F12710"/>
    <w:sectPr w:rsidR="00F12710" w:rsidSect="00F127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10"/>
    <w:rsid w:val="00F1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1651"/>
  <w15:chartTrackingRefBased/>
  <w15:docId w15:val="{EAA9DB39-F607-4B21-8DB2-909ADF46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71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7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710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Duckworth</dc:creator>
  <cp:keywords/>
  <dc:description/>
  <cp:lastModifiedBy>Paul Duckworth</cp:lastModifiedBy>
  <cp:revision>1</cp:revision>
  <dcterms:created xsi:type="dcterms:W3CDTF">2019-12-12T11:48:00Z</dcterms:created>
  <dcterms:modified xsi:type="dcterms:W3CDTF">2019-12-12T11:53:00Z</dcterms:modified>
</cp:coreProperties>
</file>